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AD" w:rsidRPr="00B810ED" w:rsidRDefault="003062AD" w:rsidP="00B406E8">
      <w:pPr>
        <w:shd w:val="clear" w:color="auto" w:fill="FFFFFF"/>
        <w:tabs>
          <w:tab w:val="left" w:leader="dot" w:pos="4565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810ED">
        <w:rPr>
          <w:rFonts w:ascii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468C061B" wp14:editId="04D3087D">
            <wp:extent cx="5756910" cy="57277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6E8" w:rsidRPr="00B810ED" w:rsidRDefault="00B406E8" w:rsidP="00B406E8">
      <w:pPr>
        <w:shd w:val="clear" w:color="auto" w:fill="FFFFFF"/>
        <w:tabs>
          <w:tab w:val="left" w:leader="dot" w:pos="4565"/>
        </w:tabs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322F3B" w:rsidRDefault="005A6A2D" w:rsidP="00B406E8">
      <w:pPr>
        <w:shd w:val="clear" w:color="auto" w:fill="FFFFFF"/>
        <w:tabs>
          <w:tab w:val="left" w:leader="dot" w:pos="4565"/>
        </w:tabs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Załącznik nr 3 </w:t>
      </w:r>
      <w:r w:rsidR="00322F3B" w:rsidRPr="00B810E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do SWZ – Formularz asortymentowo </w:t>
      </w:r>
      <w:r w:rsidR="00F054DD">
        <w:rPr>
          <w:rFonts w:ascii="Times New Roman" w:hAnsi="Times New Roman" w:cs="Times New Roman"/>
          <w:b/>
          <w:color w:val="000000"/>
          <w:sz w:val="20"/>
          <w:szCs w:val="20"/>
        </w:rPr>
        <w:t>–</w:t>
      </w:r>
      <w:r w:rsidR="00322F3B" w:rsidRPr="00B810E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cenowy</w:t>
      </w:r>
    </w:p>
    <w:p w:rsidR="00F054DD" w:rsidRPr="00F054DD" w:rsidRDefault="00F054DD" w:rsidP="00F054DD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054DD">
        <w:rPr>
          <w:rFonts w:ascii="Times New Roman" w:eastAsia="Times New Roman" w:hAnsi="Times New Roman" w:cs="Times New Roman"/>
          <w:sz w:val="20"/>
          <w:szCs w:val="20"/>
          <w:lang w:eastAsia="pl-PL"/>
        </w:rPr>
        <w:t>Oznaczenie postępowania: DA.ZP.242.10.2026</w:t>
      </w:r>
    </w:p>
    <w:p w:rsidR="00F054DD" w:rsidRPr="00B810ED" w:rsidRDefault="00F054DD" w:rsidP="00B406E8">
      <w:pPr>
        <w:shd w:val="clear" w:color="auto" w:fill="FFFFFF"/>
        <w:tabs>
          <w:tab w:val="left" w:leader="dot" w:pos="4565"/>
        </w:tabs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1539FD" w:rsidRDefault="001539FD" w:rsidP="001539FD">
      <w:pPr>
        <w:shd w:val="clear" w:color="auto" w:fill="FFFFFF"/>
        <w:tabs>
          <w:tab w:val="left" w:leader="dot" w:pos="4565"/>
        </w:tabs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06E8" w:rsidRDefault="001539FD" w:rsidP="001539FD">
      <w:pPr>
        <w:shd w:val="clear" w:color="auto" w:fill="FFFFFF"/>
        <w:tabs>
          <w:tab w:val="left" w:leader="dot" w:pos="4565"/>
        </w:tabs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0795">
        <w:rPr>
          <w:rFonts w:ascii="Times New Roman" w:hAnsi="Times New Roman" w:cs="Times New Roman"/>
          <w:b/>
          <w:sz w:val="20"/>
          <w:szCs w:val="20"/>
        </w:rPr>
        <w:t>Rozbudowa szpitalnego systemu informacyjnego HIS</w:t>
      </w:r>
    </w:p>
    <w:p w:rsidR="001539FD" w:rsidRPr="00822D6F" w:rsidRDefault="001539FD" w:rsidP="001539FD">
      <w:pPr>
        <w:shd w:val="clear" w:color="auto" w:fill="FFFFFF"/>
        <w:tabs>
          <w:tab w:val="left" w:leader="dot" w:pos="4565"/>
        </w:tabs>
        <w:spacing w:after="0" w:line="360" w:lineRule="auto"/>
        <w:jc w:val="center"/>
        <w:rPr>
          <w:rFonts w:ascii="Times New Roman" w:hAnsi="Times New Roman" w:cs="Times New Roman"/>
          <w:spacing w:val="-9"/>
          <w:sz w:val="20"/>
          <w:szCs w:val="20"/>
        </w:rPr>
      </w:pPr>
    </w:p>
    <w:tbl>
      <w:tblPr>
        <w:tblW w:w="147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371"/>
        <w:gridCol w:w="1559"/>
        <w:gridCol w:w="709"/>
        <w:gridCol w:w="1417"/>
        <w:gridCol w:w="1560"/>
        <w:gridCol w:w="1557"/>
      </w:tblGrid>
      <w:tr w:rsidR="00A06FDA" w:rsidRPr="00B810ED" w:rsidTr="006649A2">
        <w:trPr>
          <w:cantSplit/>
          <w:trHeight w:val="6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Lp.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Opis przedmiotu zamówienia</w:t>
            </w:r>
          </w:p>
          <w:p w:rsidR="00851A8D" w:rsidRPr="00851A8D" w:rsidRDefault="00851A8D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18"/>
                <w:szCs w:val="18"/>
              </w:rPr>
            </w:pPr>
            <w:r w:rsidRPr="00851A8D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>(zgodnie z opisem zawartym w Załączniku nr</w:t>
            </w:r>
            <w:r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851A8D">
              <w:rPr>
                <w:rFonts w:ascii="Times New Roman" w:hAnsi="Times New Roman" w:cs="Times New Roman"/>
                <w:spacing w:val="-9"/>
                <w:sz w:val="18"/>
                <w:szCs w:val="18"/>
              </w:rPr>
              <w:t>2 do SWZ)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6649A2">
            <w:pPr>
              <w:tabs>
                <w:tab w:val="left" w:leader="dot" w:pos="45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Wartość netto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6649A2">
            <w:pPr>
              <w:tabs>
                <w:tab w:val="left" w:leader="dot" w:pos="45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VAT</w:t>
            </w:r>
          </w:p>
          <w:p w:rsidR="00A06FDA" w:rsidRPr="00B810ED" w:rsidRDefault="00A06FDA" w:rsidP="006649A2">
            <w:pPr>
              <w:tabs>
                <w:tab w:val="left" w:leader="dot" w:pos="45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w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6649A2">
            <w:pPr>
              <w:tabs>
                <w:tab w:val="left" w:leader="dot" w:pos="45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Wartość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FDA" w:rsidRPr="006649A2" w:rsidRDefault="00A06FDA" w:rsidP="006649A2">
            <w:pPr>
              <w:tabs>
                <w:tab w:val="left" w:leader="dot" w:pos="45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6649A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Producent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FDA" w:rsidRPr="006649A2" w:rsidRDefault="006649A2" w:rsidP="006649A2">
            <w:pPr>
              <w:tabs>
                <w:tab w:val="left" w:leader="dot" w:pos="45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N</w:t>
            </w:r>
            <w:r w:rsidR="00A06FDA" w:rsidRPr="006649A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azwa</w:t>
            </w: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B810ED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7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Rozszerzenie katalogu EDM o nowe wzory dokumentów, zgodnie z wytycznymi </w:t>
            </w:r>
            <w:r w:rsidRPr="006A1FB8">
              <w:rPr>
                <w:rFonts w:ascii="Times New Roman" w:hAnsi="Times New Roman" w:cs="Times New Roman"/>
                <w:b/>
                <w:sz w:val="20"/>
                <w:szCs w:val="20"/>
              </w:rPr>
              <w:t>Centrum e-Zdrowia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10795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B8">
              <w:rPr>
                <w:rFonts w:ascii="Times New Roman" w:hAnsi="Times New Roman" w:cs="Times New Roman"/>
                <w:b/>
                <w:sz w:val="20"/>
                <w:szCs w:val="20"/>
              </w:rPr>
              <w:t>Integracja z systemem Rejestr Endoprotezoplastyk (Ankiety CBE)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A1FB8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D2F">
              <w:rPr>
                <w:rFonts w:ascii="Times New Roman" w:hAnsi="Times New Roman" w:cs="Times New Roman"/>
                <w:b/>
                <w:sz w:val="20"/>
                <w:szCs w:val="20"/>
              </w:rPr>
              <w:t>Integracja z Systemem Krajowego Rejestru Nowotworów (</w:t>
            </w:r>
            <w:proofErr w:type="spellStart"/>
            <w:r w:rsidRPr="006D4D2F">
              <w:rPr>
                <w:rFonts w:ascii="Times New Roman" w:hAnsi="Times New Roman" w:cs="Times New Roman"/>
                <w:b/>
                <w:sz w:val="20"/>
                <w:szCs w:val="20"/>
              </w:rPr>
              <w:t>eKRN</w:t>
            </w:r>
            <w:proofErr w:type="spellEnd"/>
            <w:r w:rsidRPr="006D4D2F">
              <w:rPr>
                <w:rFonts w:ascii="Times New Roman" w:hAnsi="Times New Roman" w:cs="Times New Roman"/>
                <w:b/>
                <w:sz w:val="20"/>
                <w:szCs w:val="20"/>
              </w:rPr>
              <w:t>+)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A1FB8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1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Integracja z Systemem </w:t>
            </w:r>
            <w:proofErr w:type="spellStart"/>
            <w:r w:rsidRPr="001A2152">
              <w:rPr>
                <w:rFonts w:ascii="Times New Roman" w:hAnsi="Times New Roman" w:cs="Times New Roman"/>
                <w:b/>
                <w:sz w:val="20"/>
                <w:szCs w:val="20"/>
              </w:rPr>
              <w:t>eKREW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A1FB8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0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Integracja z Systemem </w:t>
            </w:r>
            <w:proofErr w:type="spellStart"/>
            <w:r w:rsidRPr="00FE005B">
              <w:rPr>
                <w:rFonts w:ascii="Times New Roman" w:hAnsi="Times New Roman" w:cs="Times New Roman"/>
                <w:b/>
                <w:sz w:val="20"/>
                <w:szCs w:val="20"/>
              </w:rPr>
              <w:t>eUDARY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A1FB8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8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Integracja z Systemem SIMP </w:t>
            </w:r>
            <w:r w:rsidRPr="006A1FB8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F7817">
              <w:rPr>
                <w:rFonts w:ascii="Times New Roman" w:hAnsi="Times New Roman" w:cs="Times New Roman"/>
                <w:b/>
                <w:sz w:val="20"/>
                <w:szCs w:val="20"/>
              </w:rPr>
              <w:t>Systemem Informatycznym Monitorowania Profilaktyki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NFZ</w:t>
            </w:r>
            <w:r w:rsidRPr="006A1FB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A1FB8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2180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funkcjonalności Cyfrowego podpisywania załączników do EDM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6A1FB8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2677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Pakietu Tworzenia Dokumentów (</w:t>
            </w:r>
            <w:proofErr w:type="spellStart"/>
            <w:r w:rsidRPr="00382677">
              <w:rPr>
                <w:rFonts w:ascii="Times New Roman" w:hAnsi="Times New Roman" w:cs="Times New Roman"/>
                <w:b/>
                <w:sz w:val="20"/>
                <w:szCs w:val="20"/>
              </w:rPr>
              <w:t>walidator</w:t>
            </w:r>
            <w:proofErr w:type="spellEnd"/>
            <w:r w:rsidRPr="003826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dokumentów)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382677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26F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„Żywienie Pozajelitowe”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382677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26C8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„Magazyn Komisowy”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382677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397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„Generator Raportów”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382677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1D2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„Kalkulacja Kosztów Leczenia”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382677" w:rsidRDefault="00A06FDA" w:rsidP="00A06FD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Zakup i wdrożenie </w:t>
            </w:r>
            <w:r w:rsidRPr="005D6E1C">
              <w:rPr>
                <w:rFonts w:ascii="Times New Roman" w:hAnsi="Times New Roman" w:cs="Times New Roman"/>
                <w:b/>
                <w:sz w:val="20"/>
                <w:szCs w:val="20"/>
              </w:rPr>
              <w:t>rozwiązani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5D6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umożliwiające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go</w:t>
            </w:r>
            <w:r w:rsidRPr="005D6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indeksację dokumentacji medycznej i jej zbiorcze podpisywanie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A06FDA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6FDA" w:rsidRPr="00382677" w:rsidRDefault="00A06FDA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44FF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„Portal Pacjenta”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FDA" w:rsidRPr="00B810ED" w:rsidRDefault="00A06FDA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F44FF" w:rsidRDefault="00354E0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51D4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„Komunikacja z pacjentem”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F44FF" w:rsidRDefault="00354E0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641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„Elektroniczna Karta Intensywnego Nadzoru” Pacjenta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F44FF" w:rsidRDefault="00354E0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66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Zakup i wdrożenie modułu „Elektroniczna Karta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Znieczulenia</w:t>
            </w:r>
            <w:r w:rsidRPr="00E2664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18.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26641" w:rsidRDefault="00354E0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1A2">
              <w:rPr>
                <w:rFonts w:ascii="Times New Roman" w:hAnsi="Times New Roman" w:cs="Times New Roman"/>
                <w:b/>
                <w:sz w:val="20"/>
                <w:szCs w:val="20"/>
              </w:rPr>
              <w:t>Zakup i wdrożenie modułu „E-PARTOGRAM”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26641" w:rsidRDefault="00354E0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252">
              <w:rPr>
                <w:rFonts w:ascii="Times New Roman" w:hAnsi="Times New Roman" w:cs="Times New Roman"/>
                <w:b/>
                <w:sz w:val="20"/>
                <w:szCs w:val="20"/>
              </w:rPr>
              <w:t>Rozbudowa systemu HIS/RIS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/PACS</w:t>
            </w:r>
            <w:r w:rsidRPr="00F912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zakresie umożliwiającym integrację z PUI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20.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26641" w:rsidRDefault="00354E0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5F4">
              <w:rPr>
                <w:rFonts w:ascii="Times New Roman" w:hAnsi="Times New Roman" w:cs="Times New Roman"/>
                <w:b/>
                <w:sz w:val="20"/>
                <w:szCs w:val="20"/>
              </w:rPr>
              <w:t>Wdrożenie logowania domenowego do systemu HIS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proofErr w:type="spellStart"/>
            <w:r w:rsidRPr="000525F4">
              <w:rPr>
                <w:rFonts w:ascii="Times New Roman" w:hAnsi="Times New Roman" w:cs="Times New Roman"/>
                <w:b/>
                <w:sz w:val="20"/>
                <w:szCs w:val="20"/>
              </w:rPr>
              <w:t>Optimed</w:t>
            </w:r>
            <w:proofErr w:type="spellEnd"/>
            <w:r w:rsidRPr="00052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354E0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21.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4E0C" w:rsidRPr="00E26641" w:rsidRDefault="00294B17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18BB">
              <w:rPr>
                <w:rFonts w:ascii="Times New Roman" w:hAnsi="Times New Roman" w:cs="Times New Roman"/>
                <w:b/>
                <w:sz w:val="20"/>
                <w:szCs w:val="20"/>
              </w:rPr>
              <w:t>Aktualizacja środowisk aplikacji szpitalnego systemu HIS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 w:rsidRPr="002618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Migracje serwerów wirtualnych i baz danych na nowe serwery i macierze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0C" w:rsidRPr="00B810ED" w:rsidRDefault="00354E0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D823AC" w:rsidRPr="00B810ED" w:rsidTr="006649A2">
        <w:trPr>
          <w:cantSplit/>
          <w:trHeight w:val="7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AC" w:rsidRDefault="00D823A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22.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3AC" w:rsidRPr="002618BB" w:rsidRDefault="00D823AC" w:rsidP="00B406E8">
            <w:pPr>
              <w:spacing w:after="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Podniesienie wersji systemu HIS do najnowszej wersji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AC" w:rsidRPr="00B810ED" w:rsidRDefault="00D823A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AC" w:rsidRPr="00B810ED" w:rsidRDefault="00D823A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AC" w:rsidRPr="00B810ED" w:rsidRDefault="00D823A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AC" w:rsidRPr="00B810ED" w:rsidRDefault="00D823A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AC" w:rsidRPr="00B810ED" w:rsidRDefault="00D823AC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</w:p>
        </w:tc>
      </w:tr>
      <w:tr w:rsidR="001A5EB3" w:rsidRPr="00B810ED" w:rsidTr="006649A2">
        <w:trPr>
          <w:cantSplit/>
          <w:trHeight w:val="830"/>
        </w:trPr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EB3" w:rsidRPr="00B810ED" w:rsidRDefault="001A5EB3" w:rsidP="00B406E8">
            <w:pPr>
              <w:tabs>
                <w:tab w:val="left" w:leader="dot" w:pos="4565"/>
              </w:tabs>
              <w:spacing w:after="0" w:line="360" w:lineRule="auto"/>
              <w:jc w:val="right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B3" w:rsidRPr="00B810ED" w:rsidRDefault="001A5EB3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EB3" w:rsidRPr="00B810ED" w:rsidRDefault="001A5EB3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t>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B3" w:rsidRPr="00B810ED" w:rsidRDefault="001A5EB3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EB3" w:rsidRPr="00B810ED" w:rsidRDefault="006649A2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  <w:t>------------------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EB3" w:rsidRPr="00B810ED" w:rsidRDefault="001A5EB3" w:rsidP="00B406E8">
            <w:pPr>
              <w:tabs>
                <w:tab w:val="left" w:leader="dot" w:pos="456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</w:pPr>
            <w:r w:rsidRPr="00B810ED">
              <w:rPr>
                <w:rFonts w:ascii="Times New Roman" w:hAnsi="Times New Roman" w:cs="Times New Roman"/>
                <w:b/>
                <w:spacing w:val="-9"/>
                <w:sz w:val="20"/>
                <w:szCs w:val="20"/>
              </w:rPr>
              <w:t>-----------------</w:t>
            </w:r>
          </w:p>
        </w:tc>
      </w:tr>
    </w:tbl>
    <w:p w:rsidR="00B4278A" w:rsidRPr="00B810ED" w:rsidRDefault="00B4278A" w:rsidP="00B406E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sectPr w:rsidR="00B4278A" w:rsidRPr="00B810ED" w:rsidSect="001A5E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89B" w:rsidRDefault="006A789B" w:rsidP="006D2497">
      <w:pPr>
        <w:spacing w:after="0" w:line="240" w:lineRule="auto"/>
      </w:pPr>
      <w:r>
        <w:separator/>
      </w:r>
    </w:p>
  </w:endnote>
  <w:endnote w:type="continuationSeparator" w:id="0">
    <w:p w:rsidR="006A789B" w:rsidRDefault="006A789B" w:rsidP="006D2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82" w:rsidRDefault="009E5F8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331736"/>
      <w:docPartObj>
        <w:docPartGallery w:val="Page Numbers (Bottom of Page)"/>
        <w:docPartUnique/>
      </w:docPartObj>
    </w:sdtPr>
    <w:sdtEndPr/>
    <w:sdtContent>
      <w:p w:rsidR="006D2497" w:rsidRDefault="006D2497" w:rsidP="009E5F8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A8D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82" w:rsidRDefault="009E5F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89B" w:rsidRDefault="006A789B" w:rsidP="006D2497">
      <w:pPr>
        <w:spacing w:after="0" w:line="240" w:lineRule="auto"/>
      </w:pPr>
      <w:r>
        <w:separator/>
      </w:r>
    </w:p>
  </w:footnote>
  <w:footnote w:type="continuationSeparator" w:id="0">
    <w:p w:rsidR="006A789B" w:rsidRDefault="006A789B" w:rsidP="006D2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82" w:rsidRDefault="009E5F8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AD" w:rsidRDefault="003062AD" w:rsidP="00C40CFA">
    <w:pPr>
      <w:pStyle w:val="Nagwek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82" w:rsidRDefault="009E5F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54"/>
    <w:rsid w:val="00073D43"/>
    <w:rsid w:val="001539FD"/>
    <w:rsid w:val="00162950"/>
    <w:rsid w:val="001A5EB3"/>
    <w:rsid w:val="0020299C"/>
    <w:rsid w:val="00294B17"/>
    <w:rsid w:val="00303984"/>
    <w:rsid w:val="003062AD"/>
    <w:rsid w:val="00322F3B"/>
    <w:rsid w:val="00354E0C"/>
    <w:rsid w:val="003805A0"/>
    <w:rsid w:val="003A686A"/>
    <w:rsid w:val="005A10F4"/>
    <w:rsid w:val="005A6A2D"/>
    <w:rsid w:val="005E4A6B"/>
    <w:rsid w:val="006649A2"/>
    <w:rsid w:val="006A789B"/>
    <w:rsid w:val="006D2497"/>
    <w:rsid w:val="007875A2"/>
    <w:rsid w:val="007B719F"/>
    <w:rsid w:val="00822D6F"/>
    <w:rsid w:val="00851A8D"/>
    <w:rsid w:val="008850BD"/>
    <w:rsid w:val="00893EEC"/>
    <w:rsid w:val="008C4AE3"/>
    <w:rsid w:val="009E5F82"/>
    <w:rsid w:val="00A02574"/>
    <w:rsid w:val="00A06FDA"/>
    <w:rsid w:val="00B406E8"/>
    <w:rsid w:val="00B4278A"/>
    <w:rsid w:val="00B810ED"/>
    <w:rsid w:val="00C40CFA"/>
    <w:rsid w:val="00CD5427"/>
    <w:rsid w:val="00D22D54"/>
    <w:rsid w:val="00D823AC"/>
    <w:rsid w:val="00F0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E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497"/>
  </w:style>
  <w:style w:type="paragraph" w:styleId="Stopka">
    <w:name w:val="footer"/>
    <w:basedOn w:val="Normalny"/>
    <w:link w:val="StopkaZnak"/>
    <w:uiPriority w:val="99"/>
    <w:unhideWhenUsed/>
    <w:rsid w:val="006D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497"/>
  </w:style>
  <w:style w:type="paragraph" w:styleId="Tekstdymka">
    <w:name w:val="Balloon Text"/>
    <w:basedOn w:val="Normalny"/>
    <w:link w:val="TekstdymkaZnak"/>
    <w:uiPriority w:val="99"/>
    <w:semiHidden/>
    <w:unhideWhenUsed/>
    <w:rsid w:val="00306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E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2497"/>
  </w:style>
  <w:style w:type="paragraph" w:styleId="Stopka">
    <w:name w:val="footer"/>
    <w:basedOn w:val="Normalny"/>
    <w:link w:val="StopkaZnak"/>
    <w:uiPriority w:val="99"/>
    <w:unhideWhenUsed/>
    <w:rsid w:val="006D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2497"/>
  </w:style>
  <w:style w:type="paragraph" w:styleId="Tekstdymka">
    <w:name w:val="Balloon Text"/>
    <w:basedOn w:val="Normalny"/>
    <w:link w:val="TekstdymkaZnak"/>
    <w:uiPriority w:val="99"/>
    <w:semiHidden/>
    <w:unhideWhenUsed/>
    <w:rsid w:val="00306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ekalita</cp:lastModifiedBy>
  <cp:revision>10</cp:revision>
  <cp:lastPrinted>2026-02-17T13:11:00Z</cp:lastPrinted>
  <dcterms:created xsi:type="dcterms:W3CDTF">2026-03-04T11:59:00Z</dcterms:created>
  <dcterms:modified xsi:type="dcterms:W3CDTF">2026-03-16T07:49:00Z</dcterms:modified>
</cp:coreProperties>
</file>